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83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№1.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8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ГАУК  Оренбургский губернаторский историко-краеведческий музей»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5103"/>
        <w:tabs>
          <w:tab w:val="left" w:pos="399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</w:t>
      </w:r>
      <w:r>
        <w:rPr>
          <w:rFonts w:ascii="Times New Roman" w:hAnsi="Times New Roman"/>
          <w:sz w:val="24"/>
          <w:szCs w:val="24"/>
        </w:rPr>
        <w:t xml:space="preserve">07» </w:t>
      </w:r>
      <w:r>
        <w:rPr>
          <w:rFonts w:ascii="Times New Roman" w:hAnsi="Times New Roman"/>
          <w:sz w:val="24"/>
          <w:szCs w:val="24"/>
        </w:rPr>
        <w:t xml:space="preserve">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3 г.№ </w:t>
      </w:r>
      <w:r>
        <w:rPr>
          <w:rFonts w:ascii="Times New Roman" w:hAnsi="Times New Roman"/>
          <w:sz w:val="24"/>
          <w:szCs w:val="24"/>
        </w:rPr>
        <w:t xml:space="preserve">64-п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Прейскурант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 на входные билеты и экскурсионное обслуживание, оказываемые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ГАУК «Оренбургский губернаторский историко-краеведческий музей»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выставку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«Золото сарматских вождей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</w:r>
      <w:r>
        <w:rPr>
          <w:rFonts w:ascii="Times New Roman" w:hAnsi="Times New Roman"/>
          <w:b/>
          <w:bCs/>
          <w:sz w:val="24"/>
          <w:szCs w:val="24"/>
          <w14:ligatures w14:val="none"/>
        </w:rPr>
      </w:r>
    </w:p>
    <w:p>
      <w:pPr>
        <w:jc w:val="center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  <w14:ligatures w14:val="none"/>
        </w:rPr>
      </w:r>
      <w:r>
        <w:rPr>
          <w:rFonts w:ascii="Times New Roman" w:hAnsi="Times New Roman"/>
          <w:b/>
          <w:bCs/>
          <w:sz w:val="24"/>
          <w:szCs w:val="24"/>
          <w14:ligatures w14:val="none"/>
        </w:rPr>
      </w:r>
    </w:p>
    <w:p>
      <w:pPr>
        <w:jc w:val="center"/>
        <w:spacing w:after="0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  <w:t xml:space="preserve"> с 09 декабря 2023 года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699"/>
        <w:gridCol w:w="2270"/>
      </w:tblGrid>
      <w:tr>
        <w:trPr>
          <w:trHeight w:val="370"/>
        </w:trPr>
        <w:tc>
          <w:tcPr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tcW w:w="22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Цена (руб.)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>
          <w:trHeight w:val="257"/>
        </w:trPr>
        <w:tc>
          <w:tcPr>
            <w:gridSpan w:val="3"/>
            <w:tcW w:w="1006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МУЗЕЙ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10065" w:type="dxa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white"/>
              </w:rPr>
              <w:t xml:space="preserve">Входной билет: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white"/>
              </w:rPr>
            </w:r>
          </w:p>
        </w:tc>
      </w:tr>
      <w:tr>
        <w:trPr>
          <w:trHeight w:val="111"/>
        </w:trPr>
        <w:tc>
          <w:tcPr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Входной билет для взрослых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9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 человек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2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111"/>
        </w:trPr>
        <w:tc>
          <w:tcPr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Входной билет для студентов и пенсионеров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9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 человек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27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111"/>
        </w:trPr>
        <w:tc>
          <w:tcPr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Входной билет для детей (от 07 до 16 лет)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 человек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27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rHeight w:val="111"/>
        </w:trPr>
        <w:tc>
          <w:tcPr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Входной билет для детей (до 07 лет)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69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 человек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27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бесплатно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rHeight w:val="111"/>
        </w:trPr>
        <w:tc>
          <w:tcPr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Экскурсия по экспозиции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(по расписанию)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9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 человек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27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Стоимость входного билета  +200</w:t>
            </w: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426" w:right="851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pPr>
      <w:spacing w:after="200" w:line="276" w:lineRule="auto"/>
    </w:pPr>
    <w:rPr>
      <w:sz w:val="22"/>
      <w:szCs w:val="22"/>
      <w:lang w:eastAsia="en-US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Title Char"/>
    <w:basedOn w:val="655"/>
    <w:link w:val="684"/>
    <w:uiPriority w:val="10"/>
    <w:rPr>
      <w:sz w:val="48"/>
      <w:szCs w:val="48"/>
    </w:rPr>
  </w:style>
  <w:style w:type="character" w:styleId="659" w:customStyle="1">
    <w:name w:val="Subtitle Char"/>
    <w:basedOn w:val="655"/>
    <w:link w:val="686"/>
    <w:uiPriority w:val="11"/>
    <w:rPr>
      <w:sz w:val="24"/>
      <w:szCs w:val="24"/>
    </w:rPr>
  </w:style>
  <w:style w:type="character" w:styleId="660" w:customStyle="1">
    <w:name w:val="Quote Char"/>
    <w:link w:val="688"/>
    <w:uiPriority w:val="29"/>
    <w:rPr>
      <w:i/>
    </w:rPr>
  </w:style>
  <w:style w:type="character" w:styleId="661" w:customStyle="1">
    <w:name w:val="Intense Quote Char"/>
    <w:link w:val="690"/>
    <w:uiPriority w:val="30"/>
    <w:rPr>
      <w:i/>
    </w:rPr>
  </w:style>
  <w:style w:type="character" w:styleId="662" w:customStyle="1">
    <w:name w:val="Footnote Text Char"/>
    <w:link w:val="825"/>
    <w:uiPriority w:val="99"/>
    <w:rPr>
      <w:sz w:val="18"/>
    </w:rPr>
  </w:style>
  <w:style w:type="character" w:styleId="663" w:customStyle="1">
    <w:name w:val="Endnote Text Char"/>
    <w:link w:val="828"/>
    <w:uiPriority w:val="99"/>
    <w:rPr>
      <w:sz w:val="20"/>
    </w:rPr>
  </w:style>
  <w:style w:type="paragraph" w:styleId="664" w:customStyle="1">
    <w:name w:val="Heading 1"/>
    <w:basedOn w:val="654"/>
    <w:next w:val="654"/>
    <w:link w:val="665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65" w:customStyle="1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 w:customStyle="1">
    <w:name w:val="Heading 2"/>
    <w:basedOn w:val="654"/>
    <w:next w:val="654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67" w:customStyle="1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 w:customStyle="1">
    <w:name w:val="Heading 3"/>
    <w:basedOn w:val="654"/>
    <w:next w:val="654"/>
    <w:link w:val="66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69" w:customStyle="1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 w:customStyle="1">
    <w:name w:val="Heading 4"/>
    <w:basedOn w:val="654"/>
    <w:next w:val="654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 w:customStyle="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 w:customStyle="1">
    <w:name w:val="Heading 5"/>
    <w:basedOn w:val="654"/>
    <w:next w:val="654"/>
    <w:link w:val="67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 w:customStyle="1">
    <w:name w:val="Heading 6"/>
    <w:basedOn w:val="654"/>
    <w:next w:val="654"/>
    <w:link w:val="67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75" w:customStyle="1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 w:customStyle="1">
    <w:name w:val="Heading 7"/>
    <w:basedOn w:val="654"/>
    <w:next w:val="654"/>
    <w:link w:val="67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77" w:customStyle="1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 w:customStyle="1">
    <w:name w:val="Heading 8"/>
    <w:basedOn w:val="654"/>
    <w:next w:val="654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79" w:customStyle="1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 w:customStyle="1">
    <w:name w:val="Heading 9"/>
    <w:basedOn w:val="654"/>
    <w:next w:val="654"/>
    <w:link w:val="68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 w:customStyle="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654"/>
    <w:uiPriority w:val="34"/>
    <w:qFormat/>
    <w:pPr>
      <w:contextualSpacing/>
      <w:ind w:left="720"/>
    </w:pPr>
  </w:style>
  <w:style w:type="paragraph" w:styleId="683">
    <w:name w:val="No Spacing"/>
    <w:rPr>
      <w:sz w:val="22"/>
      <w:szCs w:val="22"/>
      <w:lang w:eastAsia="en-US"/>
    </w:rPr>
  </w:style>
  <w:style w:type="paragraph" w:styleId="684">
    <w:name w:val="Title"/>
    <w:basedOn w:val="654"/>
    <w:next w:val="654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Название Знак"/>
    <w:link w:val="684"/>
    <w:uiPriority w:val="10"/>
    <w:rPr>
      <w:sz w:val="48"/>
      <w:szCs w:val="48"/>
    </w:rPr>
  </w:style>
  <w:style w:type="paragraph" w:styleId="686">
    <w:name w:val="Subtitle"/>
    <w:basedOn w:val="654"/>
    <w:next w:val="654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Подзаголовок Знак"/>
    <w:link w:val="686"/>
    <w:uiPriority w:val="11"/>
    <w:rPr>
      <w:sz w:val="24"/>
      <w:szCs w:val="24"/>
    </w:rPr>
  </w:style>
  <w:style w:type="paragraph" w:styleId="688">
    <w:name w:val="Quote"/>
    <w:basedOn w:val="654"/>
    <w:next w:val="654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54"/>
    <w:next w:val="654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paragraph" w:styleId="692" w:customStyle="1">
    <w:name w:val="Header"/>
    <w:basedOn w:val="654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 w:customStyle="1">
    <w:name w:val="Header Char"/>
    <w:link w:val="692"/>
    <w:uiPriority w:val="99"/>
  </w:style>
  <w:style w:type="paragraph" w:styleId="694" w:customStyle="1">
    <w:name w:val="Footer"/>
    <w:basedOn w:val="654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 w:customStyle="1">
    <w:name w:val="Footer Char"/>
    <w:link w:val="694"/>
    <w:uiPriority w:val="99"/>
  </w:style>
  <w:style w:type="paragraph" w:styleId="696" w:customStyle="1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7" w:customStyle="1">
    <w:name w:val="Caption Char"/>
    <w:link w:val="694"/>
    <w:uiPriority w:val="99"/>
  </w:style>
  <w:style w:type="table" w:styleId="698">
    <w:name w:val="Table Grid"/>
    <w:basedOn w:val="65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3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8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54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 w:customStyle="1">
    <w:name w:val="Текст сноски Знак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654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 w:customStyle="1">
    <w:name w:val="Текст концевой сноски Знак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654"/>
    <w:next w:val="654"/>
    <w:uiPriority w:val="39"/>
    <w:unhideWhenUsed/>
    <w:pPr>
      <w:spacing w:after="57"/>
    </w:pPr>
  </w:style>
  <w:style w:type="paragraph" w:styleId="832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33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34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35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6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7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8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9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54"/>
    <w:next w:val="654"/>
    <w:uiPriority w:val="99"/>
    <w:unhideWhenUsed/>
    <w:pPr>
      <w:spacing w:after="0"/>
    </w:pPr>
  </w:style>
  <w:style w:type="paragraph" w:styleId="842">
    <w:name w:val="Balloon Text"/>
    <w:basedOn w:val="654"/>
    <w:link w:val="843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styleId="843" w:customStyle="1">
    <w:name w:val="Текст выноски Знак"/>
    <w:basedOn w:val="655"/>
    <w:link w:val="842"/>
    <w:semiHidden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dcterms:created xsi:type="dcterms:W3CDTF">2022-04-08T10:18:00Z</dcterms:created>
  <dcterms:modified xsi:type="dcterms:W3CDTF">2023-12-08T05:41:46Z</dcterms:modified>
</cp:coreProperties>
</file>